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2F" w:rsidRPr="003D0FE5" w:rsidRDefault="009B6D2F" w:rsidP="002E5BBC">
      <w:pPr>
        <w:tabs>
          <w:tab w:val="left" w:pos="0"/>
        </w:tabs>
        <w:spacing w:after="120" w:line="240" w:lineRule="exact"/>
        <w:jc w:val="right"/>
        <w:rPr>
          <w:rFonts w:ascii="Tahoma" w:hAnsi="Tahoma" w:cs="Tahoma"/>
          <w:b/>
          <w:u w:val="single"/>
          <w:lang w:val="en-GB" w:eastAsia="pl-PL"/>
        </w:rPr>
      </w:pPr>
    </w:p>
    <w:p w:rsidR="009B6D2F" w:rsidRPr="003D0FE5" w:rsidRDefault="009B6D2F" w:rsidP="003D0FE5">
      <w:pPr>
        <w:tabs>
          <w:tab w:val="left" w:pos="0"/>
        </w:tabs>
        <w:spacing w:after="120" w:line="240" w:lineRule="exact"/>
        <w:jc w:val="center"/>
        <w:rPr>
          <w:rFonts w:ascii="Tahoma" w:hAnsi="Tahoma" w:cs="Tahoma"/>
          <w:b/>
          <w:u w:val="single"/>
          <w:lang w:val="en-GB" w:eastAsia="pl-PL"/>
        </w:rPr>
      </w:pPr>
      <w:r w:rsidRPr="003D0FE5">
        <w:rPr>
          <w:rFonts w:ascii="Tahoma" w:hAnsi="Tahoma" w:cs="Tahoma"/>
          <w:b/>
          <w:u w:val="single"/>
          <w:lang w:val="en-GB" w:eastAsia="pl-PL"/>
        </w:rPr>
        <w:t>JUSTIFICATION</w:t>
      </w:r>
    </w:p>
    <w:p w:rsidR="003D0FE5" w:rsidRDefault="008D4E98" w:rsidP="003D0FE5">
      <w:pPr>
        <w:tabs>
          <w:tab w:val="left" w:pos="0"/>
        </w:tabs>
        <w:spacing w:after="120" w:line="240" w:lineRule="exact"/>
        <w:jc w:val="center"/>
        <w:rPr>
          <w:rFonts w:ascii="Tahoma" w:hAnsi="Tahoma" w:cs="Tahoma"/>
          <w:b/>
          <w:lang w:val="en-GB" w:eastAsia="pl-PL"/>
        </w:rPr>
      </w:pPr>
      <w:r>
        <w:rPr>
          <w:rFonts w:ascii="Tahoma" w:hAnsi="Tahoma" w:cs="Tahoma"/>
          <w:b/>
          <w:lang w:val="en-GB" w:eastAsia="pl-PL"/>
        </w:rPr>
        <w:t>F</w:t>
      </w:r>
      <w:r w:rsidRPr="008D4E98">
        <w:rPr>
          <w:rFonts w:ascii="Tahoma" w:hAnsi="Tahoma" w:cs="Tahoma"/>
          <w:b/>
          <w:lang w:val="en-GB" w:eastAsia="pl-PL"/>
        </w:rPr>
        <w:t>or expenditures planned as a total amount under Budget Category 4</w:t>
      </w:r>
    </w:p>
    <w:p w:rsidR="00C14C5F" w:rsidRDefault="009B6D2F" w:rsidP="003D0FE5">
      <w:pPr>
        <w:tabs>
          <w:tab w:val="left" w:pos="0"/>
        </w:tabs>
        <w:spacing w:after="120" w:line="240" w:lineRule="exact"/>
        <w:jc w:val="center"/>
        <w:rPr>
          <w:rFonts w:ascii="Tahoma" w:hAnsi="Tahoma" w:cs="Tahoma"/>
          <w:b/>
          <w:lang w:val="en-GB" w:eastAsia="pl-PL"/>
        </w:rPr>
      </w:pPr>
      <w:r w:rsidRPr="003D0FE5">
        <w:rPr>
          <w:rFonts w:ascii="Tahoma" w:hAnsi="Tahoma" w:cs="Tahoma"/>
          <w:b/>
          <w:lang w:val="en-GB" w:eastAsia="pl-PL"/>
        </w:rPr>
        <w:t>(unit – per contract)</w:t>
      </w:r>
    </w:p>
    <w:p w:rsidR="003D0FE5" w:rsidRPr="003D0FE5" w:rsidRDefault="003D0FE5" w:rsidP="003D0FE5">
      <w:pPr>
        <w:tabs>
          <w:tab w:val="left" w:pos="0"/>
        </w:tabs>
        <w:spacing w:after="120" w:line="240" w:lineRule="exact"/>
        <w:jc w:val="both"/>
        <w:rPr>
          <w:rFonts w:ascii="Tahoma" w:hAnsi="Tahoma" w:cs="Tahoma"/>
          <w:b/>
          <w:lang w:val="en-GB" w:eastAsia="pl-PL"/>
        </w:rPr>
      </w:pPr>
    </w:p>
    <w:p w:rsidR="009B6D2F" w:rsidRPr="003D0FE5" w:rsidRDefault="009B6D2F" w:rsidP="008B740B">
      <w:pPr>
        <w:tabs>
          <w:tab w:val="left" w:pos="0"/>
        </w:tabs>
        <w:spacing w:after="120" w:line="240" w:lineRule="exact"/>
        <w:rPr>
          <w:rFonts w:ascii="Tahoma" w:hAnsi="Tahoma" w:cs="Tahoma"/>
          <w:sz w:val="22"/>
          <w:szCs w:val="22"/>
          <w:lang w:eastAsia="pl-PL"/>
        </w:rPr>
      </w:pPr>
      <w:r w:rsidRPr="003D0FE5">
        <w:rPr>
          <w:rFonts w:ascii="Tahoma" w:hAnsi="Tahoma" w:cs="Tahoma"/>
          <w:sz w:val="22"/>
          <w:szCs w:val="22"/>
          <w:lang w:eastAsia="pl-PL"/>
        </w:rPr>
        <w:t>(</w:t>
      </w:r>
      <w:r w:rsidRPr="003D0FE5">
        <w:rPr>
          <w:rFonts w:ascii="Tahoma" w:hAnsi="Tahoma" w:cs="Tahoma"/>
          <w:i/>
          <w:sz w:val="22"/>
          <w:szCs w:val="22"/>
          <w:lang w:eastAsia="pl-PL"/>
        </w:rPr>
        <w:t>Expenses for feasibility studies, surveys, technical expertise, legal advice, elaboration of works design/specialized software/web-pages, web platforms, video films, clips, procurement expertise, etc.</w:t>
      </w:r>
      <w:r w:rsidRPr="003D0FE5">
        <w:rPr>
          <w:rFonts w:ascii="Tahoma" w:hAnsi="Tahoma" w:cs="Tahoma"/>
          <w:sz w:val="22"/>
          <w:szCs w:val="22"/>
          <w:lang w:eastAsia="pl-PL"/>
        </w:rPr>
        <w:t>)</w:t>
      </w:r>
      <w:bookmarkStart w:id="0" w:name="_GoBack"/>
      <w:bookmarkEnd w:id="0"/>
    </w:p>
    <w:p w:rsidR="003A6FB6" w:rsidRPr="003D0FE5" w:rsidRDefault="00333BB0" w:rsidP="004A7968">
      <w:pPr>
        <w:pStyle w:val="Header"/>
        <w:rPr>
          <w:rFonts w:ascii="Tahoma" w:hAnsi="Tahoma" w:cs="Tahoma"/>
          <w:b/>
          <w:szCs w:val="22"/>
          <w:lang w:val="en-US"/>
        </w:rPr>
      </w:pPr>
      <w:r>
        <w:rPr>
          <w:rFonts w:ascii="Tahoma" w:hAnsi="Tahoma" w:cs="Tahoma"/>
          <w:b/>
          <w:szCs w:val="22"/>
          <w:lang w:val="en-US"/>
        </w:rPr>
        <w:t xml:space="preserve">All sections are mandatory! </w:t>
      </w: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7"/>
      </w:tblGrid>
      <w:tr w:rsidR="008B740B" w:rsidRPr="003D0FE5" w:rsidTr="007667AD">
        <w:trPr>
          <w:trHeight w:val="546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B82F6F" w:rsidRDefault="00B82F6F" w:rsidP="00CC5BA0">
            <w:pPr>
              <w:pStyle w:val="Header"/>
              <w:ind w:right="-103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>Budget Category (BC) 4: EXTERNAL EXPERTISE AND SERVICES COSTS</w:t>
            </w:r>
          </w:p>
          <w:p w:rsidR="008B740B" w:rsidRPr="003D0FE5" w:rsidRDefault="00B82F6F" w:rsidP="00CC5BA0">
            <w:pPr>
              <w:pStyle w:val="Header"/>
              <w:ind w:right="-103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>BC No.</w:t>
            </w:r>
          </w:p>
        </w:tc>
      </w:tr>
      <w:tr w:rsidR="008B740B" w:rsidRPr="003D0FE5" w:rsidTr="009005F0">
        <w:trPr>
          <w:trHeight w:val="546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4A7968" w:rsidRPr="003D0FE5" w:rsidRDefault="004A7968" w:rsidP="00206D24">
            <w:pPr>
              <w:pStyle w:val="Header"/>
              <w:ind w:right="-103"/>
              <w:jc w:val="center"/>
              <w:rPr>
                <w:rFonts w:ascii="Tahoma" w:hAnsi="Tahoma" w:cs="Tahoma"/>
                <w:b/>
                <w:szCs w:val="22"/>
              </w:rPr>
            </w:pPr>
          </w:p>
          <w:p w:rsidR="008B740B" w:rsidRPr="003D0FE5" w:rsidRDefault="00CE0FC9" w:rsidP="00206D24">
            <w:pPr>
              <w:pStyle w:val="Header"/>
              <w:ind w:right="-103"/>
              <w:jc w:val="center"/>
              <w:rPr>
                <w:rFonts w:ascii="Tahoma" w:hAnsi="Tahoma" w:cs="Tahoma"/>
                <w:b/>
                <w:szCs w:val="22"/>
              </w:rPr>
            </w:pPr>
            <w:r w:rsidRPr="003D0FE5">
              <w:rPr>
                <w:rFonts w:ascii="Tahoma" w:hAnsi="Tahoma" w:cs="Tahoma"/>
                <w:b/>
                <w:szCs w:val="22"/>
              </w:rPr>
              <w:t xml:space="preserve">  </w:t>
            </w:r>
          </w:p>
        </w:tc>
      </w:tr>
      <w:tr w:rsidR="003A6FB6" w:rsidRPr="003D0FE5" w:rsidTr="007667AD">
        <w:trPr>
          <w:trHeight w:val="711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A6FB6" w:rsidRPr="003D0FE5" w:rsidRDefault="00E82BD1" w:rsidP="00B82F6F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b/>
                <w:szCs w:val="22"/>
              </w:rPr>
            </w:pPr>
            <w:r w:rsidRPr="003D0FE5">
              <w:rPr>
                <w:rFonts w:ascii="Tahoma" w:hAnsi="Tahoma" w:cs="Tahoma"/>
                <w:b/>
                <w:szCs w:val="22"/>
                <w:shd w:val="clear" w:color="auto" w:fill="D9D9D9"/>
              </w:rPr>
              <w:t>1</w:t>
            </w:r>
            <w:r w:rsidR="00FD570D" w:rsidRPr="003D0FE5">
              <w:rPr>
                <w:rFonts w:ascii="Tahoma" w:hAnsi="Tahoma" w:cs="Tahoma"/>
                <w:b/>
                <w:szCs w:val="22"/>
                <w:shd w:val="clear" w:color="auto" w:fill="D9D9D9"/>
              </w:rPr>
              <w:t xml:space="preserve">. </w:t>
            </w:r>
            <w:r w:rsidR="00B82F6F" w:rsidRPr="00B82F6F">
              <w:rPr>
                <w:rFonts w:ascii="Tahoma" w:hAnsi="Tahoma" w:cs="Tahoma"/>
                <w:b/>
                <w:szCs w:val="22"/>
                <w:shd w:val="clear" w:color="auto" w:fill="D9D9D9"/>
              </w:rPr>
              <w:t>Provide a detailed description of the proposed activity</w:t>
            </w:r>
            <w:r w:rsidR="00FD570D" w:rsidRPr="003D0FE5">
              <w:rPr>
                <w:rFonts w:ascii="Tahoma" w:hAnsi="Tahoma" w:cs="Tahoma"/>
                <w:b/>
                <w:szCs w:val="22"/>
              </w:rPr>
              <w:t>.</w:t>
            </w:r>
          </w:p>
        </w:tc>
      </w:tr>
      <w:tr w:rsidR="003A6FB6" w:rsidRPr="003D0FE5" w:rsidTr="00AF1F0E">
        <w:trPr>
          <w:trHeight w:val="410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A6FB6" w:rsidRPr="003D0FE5" w:rsidRDefault="003A6FB6" w:rsidP="000024C5">
            <w:pPr>
              <w:pStyle w:val="Header"/>
              <w:jc w:val="left"/>
              <w:rPr>
                <w:rFonts w:ascii="Tahoma" w:hAnsi="Tahoma" w:cs="Tahoma"/>
                <w:i/>
                <w:szCs w:val="22"/>
              </w:rPr>
            </w:pPr>
          </w:p>
          <w:p w:rsidR="004A7968" w:rsidRPr="003D0FE5" w:rsidRDefault="004A7968" w:rsidP="000024C5">
            <w:pPr>
              <w:pStyle w:val="Header"/>
              <w:jc w:val="left"/>
              <w:rPr>
                <w:rFonts w:ascii="Tahoma" w:hAnsi="Tahoma" w:cs="Tahoma"/>
                <w:i/>
                <w:szCs w:val="22"/>
              </w:rPr>
            </w:pPr>
          </w:p>
        </w:tc>
      </w:tr>
      <w:tr w:rsidR="00BA726C" w:rsidRPr="003D0FE5" w:rsidTr="007667AD">
        <w:trPr>
          <w:trHeight w:val="1013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BA726C" w:rsidRPr="003D0FE5" w:rsidRDefault="0074337D" w:rsidP="008B740B">
            <w:pPr>
              <w:pStyle w:val="Header"/>
              <w:rPr>
                <w:rFonts w:ascii="Tahoma" w:hAnsi="Tahoma" w:cs="Tahoma"/>
                <w:b/>
                <w:szCs w:val="22"/>
              </w:rPr>
            </w:pPr>
            <w:r w:rsidRPr="003D0FE5">
              <w:rPr>
                <w:rFonts w:ascii="Tahoma" w:hAnsi="Tahoma" w:cs="Tahoma"/>
                <w:b/>
                <w:szCs w:val="22"/>
              </w:rPr>
              <w:t xml:space="preserve">2. </w:t>
            </w:r>
            <w:r w:rsidR="00B82F6F" w:rsidRPr="00B82F6F">
              <w:rPr>
                <w:rFonts w:ascii="Tahoma" w:hAnsi="Tahoma" w:cs="Tahoma"/>
                <w:b/>
                <w:szCs w:val="22"/>
              </w:rPr>
              <w:t>Calculate the anticipated experts’ input, including the number of experts required, their days/months of involvement, and the remuneration unit rate</w:t>
            </w:r>
            <w:r w:rsidR="00FE7C93" w:rsidRPr="003D0FE5">
              <w:rPr>
                <w:rFonts w:ascii="Tahoma" w:hAnsi="Tahoma" w:cs="Tahoma"/>
                <w:b/>
                <w:szCs w:val="22"/>
              </w:rPr>
              <w:t>.</w:t>
            </w:r>
          </w:p>
        </w:tc>
      </w:tr>
      <w:tr w:rsidR="00D56208" w:rsidRPr="003D0FE5" w:rsidTr="00AE563B">
        <w:trPr>
          <w:trHeight w:val="534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5BBC" w:rsidRPr="003D0FE5" w:rsidRDefault="002E5BBC" w:rsidP="00437986">
            <w:pPr>
              <w:pStyle w:val="Header"/>
              <w:rPr>
                <w:rFonts w:ascii="Tahoma" w:hAnsi="Tahoma" w:cs="Tahoma"/>
                <w:i/>
                <w:szCs w:val="22"/>
                <w:lang w:val="en-GB"/>
              </w:rPr>
            </w:pPr>
          </w:p>
          <w:p w:rsidR="004A7968" w:rsidRPr="003D0FE5" w:rsidRDefault="004A7968" w:rsidP="00437986">
            <w:pPr>
              <w:pStyle w:val="Header"/>
              <w:rPr>
                <w:rFonts w:ascii="Tahoma" w:hAnsi="Tahoma" w:cs="Tahoma"/>
                <w:i/>
                <w:szCs w:val="22"/>
                <w:lang w:val="en-GB"/>
              </w:rPr>
            </w:pPr>
          </w:p>
        </w:tc>
      </w:tr>
      <w:tr w:rsidR="00D56208" w:rsidRPr="003D0FE5" w:rsidTr="007667AD">
        <w:trPr>
          <w:trHeight w:val="711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56208" w:rsidRPr="003D0FE5" w:rsidRDefault="0074337D" w:rsidP="00B82F6F">
            <w:pPr>
              <w:pStyle w:val="Header"/>
              <w:rPr>
                <w:rFonts w:ascii="Tahoma" w:hAnsi="Tahoma" w:cs="Tahoma"/>
                <w:b/>
                <w:szCs w:val="22"/>
              </w:rPr>
            </w:pPr>
            <w:r w:rsidRPr="003D0FE5">
              <w:rPr>
                <w:rFonts w:ascii="Tahoma" w:hAnsi="Tahoma" w:cs="Tahoma"/>
                <w:b/>
                <w:szCs w:val="22"/>
              </w:rPr>
              <w:t xml:space="preserve">3. </w:t>
            </w:r>
            <w:r w:rsidR="00B82F6F">
              <w:rPr>
                <w:rFonts w:ascii="Tahoma" w:hAnsi="Tahoma" w:cs="Tahoma"/>
                <w:b/>
                <w:szCs w:val="22"/>
              </w:rPr>
              <w:t>Provide</w:t>
            </w:r>
            <w:r w:rsidR="00B82F6F" w:rsidRPr="00B82F6F">
              <w:rPr>
                <w:rFonts w:ascii="Tahoma" w:hAnsi="Tahoma" w:cs="Tahoma"/>
                <w:b/>
                <w:szCs w:val="22"/>
              </w:rPr>
              <w:t xml:space="preserve"> a detailed description of the expected </w:t>
            </w:r>
            <w:r w:rsidR="00B82F6F">
              <w:rPr>
                <w:rFonts w:ascii="Tahoma" w:hAnsi="Tahoma" w:cs="Tahoma"/>
                <w:b/>
                <w:szCs w:val="22"/>
              </w:rPr>
              <w:t>outputs</w:t>
            </w:r>
            <w:r w:rsidR="00B82F6F" w:rsidRPr="00B82F6F">
              <w:rPr>
                <w:rFonts w:ascii="Tahoma" w:hAnsi="Tahoma" w:cs="Tahoma"/>
                <w:b/>
                <w:szCs w:val="22"/>
              </w:rPr>
              <w:t xml:space="preserve"> </w:t>
            </w:r>
            <w:r w:rsidR="00B82F6F">
              <w:rPr>
                <w:rFonts w:ascii="Tahoma" w:hAnsi="Tahoma" w:cs="Tahoma"/>
                <w:b/>
                <w:szCs w:val="22"/>
              </w:rPr>
              <w:t>in terms of type, number of copies/</w:t>
            </w:r>
            <w:r w:rsidR="00B82F6F" w:rsidRPr="00B82F6F">
              <w:rPr>
                <w:rFonts w:ascii="Tahoma" w:hAnsi="Tahoma" w:cs="Tahoma"/>
                <w:b/>
                <w:szCs w:val="22"/>
              </w:rPr>
              <w:t>pages</w:t>
            </w:r>
            <w:r w:rsidR="00B82F6F">
              <w:rPr>
                <w:rFonts w:ascii="Tahoma" w:hAnsi="Tahoma" w:cs="Tahoma"/>
                <w:b/>
                <w:szCs w:val="22"/>
              </w:rPr>
              <w:t>/seconds or other type of output unit,</w:t>
            </w:r>
            <w:r w:rsidR="00B82F6F" w:rsidRPr="00B82F6F">
              <w:rPr>
                <w:rFonts w:ascii="Tahoma" w:hAnsi="Tahoma" w:cs="Tahoma"/>
                <w:b/>
                <w:szCs w:val="22"/>
              </w:rPr>
              <w:t xml:space="preserve"> and the calculation of the price</w:t>
            </w:r>
            <w:r w:rsidR="000025E6" w:rsidRPr="003D0FE5">
              <w:rPr>
                <w:rFonts w:ascii="Tahoma" w:hAnsi="Tahoma" w:cs="Tahoma"/>
                <w:b/>
                <w:szCs w:val="22"/>
              </w:rPr>
              <w:t>.</w:t>
            </w:r>
          </w:p>
        </w:tc>
      </w:tr>
      <w:tr w:rsidR="00D56208" w:rsidRPr="003D0FE5" w:rsidTr="00C95CFA">
        <w:trPr>
          <w:trHeight w:val="433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4337D" w:rsidRPr="003D0FE5" w:rsidRDefault="0074337D" w:rsidP="0074337D">
            <w:pPr>
              <w:pStyle w:val="Header"/>
              <w:rPr>
                <w:rFonts w:ascii="Tahoma" w:hAnsi="Tahoma" w:cs="Tahoma"/>
                <w:i/>
                <w:szCs w:val="22"/>
              </w:rPr>
            </w:pPr>
          </w:p>
          <w:p w:rsidR="004A7968" w:rsidRPr="003D0FE5" w:rsidRDefault="004A7968" w:rsidP="0074337D">
            <w:pPr>
              <w:pStyle w:val="Header"/>
              <w:rPr>
                <w:rFonts w:ascii="Tahoma" w:hAnsi="Tahoma" w:cs="Tahoma"/>
                <w:i/>
                <w:szCs w:val="22"/>
              </w:rPr>
            </w:pPr>
          </w:p>
        </w:tc>
      </w:tr>
      <w:tr w:rsidR="00FE7C93" w:rsidRPr="003D0FE5" w:rsidTr="007667AD">
        <w:trPr>
          <w:trHeight w:val="433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FE7C93" w:rsidRPr="003D0FE5" w:rsidDel="00FE7C93" w:rsidRDefault="008B740B" w:rsidP="00B82F6F">
            <w:pPr>
              <w:pStyle w:val="Header"/>
              <w:rPr>
                <w:rFonts w:ascii="Tahoma" w:hAnsi="Tahoma" w:cs="Tahoma"/>
                <w:b/>
                <w:szCs w:val="22"/>
              </w:rPr>
            </w:pPr>
            <w:r w:rsidRPr="003D0FE5">
              <w:rPr>
                <w:rFonts w:ascii="Tahoma" w:hAnsi="Tahoma" w:cs="Tahoma"/>
                <w:b/>
                <w:szCs w:val="22"/>
              </w:rPr>
              <w:t xml:space="preserve">4. </w:t>
            </w:r>
            <w:r w:rsidR="00CD199D" w:rsidRPr="00CD199D">
              <w:rPr>
                <w:rFonts w:ascii="Tahoma" w:hAnsi="Tahoma" w:cs="Tahoma"/>
                <w:b/>
                <w:szCs w:val="22"/>
              </w:rPr>
              <w:t>Include any additional information the applicant finds appropriate to justify the proposed costs, such as</w:t>
            </w:r>
            <w:r w:rsidR="00630D21">
              <w:rPr>
                <w:rFonts w:ascii="Tahoma" w:hAnsi="Tahoma" w:cs="Tahoma"/>
                <w:b/>
                <w:szCs w:val="22"/>
              </w:rPr>
              <w:t xml:space="preserve"> one or more of</w:t>
            </w:r>
            <w:r w:rsidR="000B79D7">
              <w:rPr>
                <w:rFonts w:ascii="Tahoma" w:hAnsi="Tahoma" w:cs="Tahoma"/>
                <w:b/>
                <w:szCs w:val="22"/>
              </w:rPr>
              <w:t xml:space="preserve"> the following alternative options:</w:t>
            </w:r>
            <w:r w:rsidR="00CD199D" w:rsidRPr="00CD199D">
              <w:rPr>
                <w:rFonts w:ascii="Tahoma" w:hAnsi="Tahoma" w:cs="Tahoma"/>
                <w:b/>
                <w:szCs w:val="22"/>
              </w:rPr>
              <w:t xml:space="preserve"> evidence of conducted market research for identical services,</w:t>
            </w:r>
            <w:r w:rsidR="000B79D7">
              <w:rPr>
                <w:rFonts w:ascii="Tahoma" w:hAnsi="Tahoma" w:cs="Tahoma"/>
                <w:b/>
                <w:szCs w:val="22"/>
              </w:rPr>
              <w:t xml:space="preserve"> or</w:t>
            </w:r>
            <w:r w:rsidR="00CD199D" w:rsidRPr="00CD199D">
              <w:rPr>
                <w:rFonts w:ascii="Tahoma" w:hAnsi="Tahoma" w:cs="Tahoma"/>
                <w:b/>
                <w:szCs w:val="22"/>
              </w:rPr>
              <w:t xml:space="preserve"> at least three solicited offers, or any other objective evidence supporting the requested costs under BC 4.</w:t>
            </w:r>
          </w:p>
        </w:tc>
      </w:tr>
      <w:tr w:rsidR="00FE7C93" w:rsidRPr="003D0FE5" w:rsidTr="00C95CFA">
        <w:trPr>
          <w:trHeight w:val="433"/>
        </w:trPr>
        <w:tc>
          <w:tcPr>
            <w:tcW w:w="99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7C93" w:rsidRPr="003D0FE5" w:rsidRDefault="00FE7C93" w:rsidP="0074337D">
            <w:pPr>
              <w:pStyle w:val="Header"/>
              <w:rPr>
                <w:rFonts w:ascii="Tahoma" w:hAnsi="Tahoma" w:cs="Tahoma"/>
                <w:i/>
                <w:szCs w:val="22"/>
              </w:rPr>
            </w:pPr>
          </w:p>
          <w:p w:rsidR="004A7968" w:rsidRPr="003D0FE5" w:rsidDel="00FE7C93" w:rsidRDefault="004A7968" w:rsidP="0074337D">
            <w:pPr>
              <w:pStyle w:val="Header"/>
              <w:rPr>
                <w:rFonts w:ascii="Tahoma" w:hAnsi="Tahoma" w:cs="Tahoma"/>
                <w:i/>
                <w:szCs w:val="22"/>
              </w:rPr>
            </w:pPr>
          </w:p>
        </w:tc>
      </w:tr>
    </w:tbl>
    <w:p w:rsidR="00BB73C0" w:rsidRPr="003D0FE5" w:rsidRDefault="00BB73C0" w:rsidP="00E14793">
      <w:pPr>
        <w:tabs>
          <w:tab w:val="left" w:pos="-284"/>
        </w:tabs>
        <w:jc w:val="both"/>
        <w:rPr>
          <w:rFonts w:ascii="Tahoma" w:hAnsi="Tahoma" w:cs="Tahoma"/>
          <w:sz w:val="22"/>
          <w:szCs w:val="22"/>
          <w:lang w:val="en-GB" w:eastAsia="pl-PL"/>
        </w:rPr>
      </w:pPr>
    </w:p>
    <w:p w:rsidR="001E7BEF" w:rsidRPr="003D0FE5" w:rsidRDefault="001E7BEF" w:rsidP="00E14793">
      <w:pPr>
        <w:tabs>
          <w:tab w:val="left" w:pos="-284"/>
        </w:tabs>
        <w:jc w:val="both"/>
        <w:rPr>
          <w:rFonts w:ascii="Tahoma" w:hAnsi="Tahoma" w:cs="Tahoma"/>
          <w:sz w:val="22"/>
          <w:szCs w:val="22"/>
          <w:lang w:val="en-GB" w:eastAsia="pl-PL"/>
        </w:rPr>
      </w:pPr>
      <w:r w:rsidRPr="003D0FE5">
        <w:rPr>
          <w:rFonts w:ascii="Tahoma" w:hAnsi="Tahoma" w:cs="Tahoma"/>
          <w:sz w:val="22"/>
          <w:szCs w:val="22"/>
          <w:lang w:val="en-GB" w:eastAsia="pl-PL"/>
        </w:rPr>
        <w:t>Signed on behalf of the partner</w:t>
      </w:r>
    </w:p>
    <w:p w:rsidR="003444C8" w:rsidRPr="003D0FE5" w:rsidRDefault="003444C8" w:rsidP="00E14793">
      <w:pPr>
        <w:tabs>
          <w:tab w:val="left" w:pos="-284"/>
        </w:tabs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>…………………………………….</w:t>
      </w: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ab/>
      </w: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ab/>
      </w:r>
    </w:p>
    <w:p w:rsidR="003444C8" w:rsidRPr="003D0FE5" w:rsidRDefault="003444C8" w:rsidP="00E14793">
      <w:pPr>
        <w:tabs>
          <w:tab w:val="left" w:pos="-284"/>
        </w:tabs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>(Date/month/year)</w:t>
      </w:r>
    </w:p>
    <w:p w:rsidR="003444C8" w:rsidRPr="003D0FE5" w:rsidRDefault="003444C8" w:rsidP="00E14793">
      <w:pPr>
        <w:tabs>
          <w:tab w:val="left" w:pos="-284"/>
        </w:tabs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>…………………………………….</w:t>
      </w: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ab/>
      </w: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ab/>
      </w:r>
    </w:p>
    <w:p w:rsidR="00890F33" w:rsidRPr="003D0FE5" w:rsidRDefault="003444C8" w:rsidP="00E14793">
      <w:pPr>
        <w:tabs>
          <w:tab w:val="left" w:pos="-284"/>
        </w:tabs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 xml:space="preserve">(Signature </w:t>
      </w:r>
      <w:r w:rsidR="00C04FCA" w:rsidRPr="003D0FE5">
        <w:rPr>
          <w:rFonts w:ascii="Tahoma" w:hAnsi="Tahoma" w:cs="Tahoma"/>
          <w:i/>
          <w:sz w:val="22"/>
          <w:szCs w:val="22"/>
          <w:lang w:val="en-GB" w:eastAsia="pl-PL"/>
        </w:rPr>
        <w:t>of legal representative</w:t>
      </w: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>)</w:t>
      </w:r>
    </w:p>
    <w:p w:rsidR="00E14793" w:rsidRPr="003D0FE5" w:rsidRDefault="00E14793" w:rsidP="004A7968">
      <w:pPr>
        <w:tabs>
          <w:tab w:val="left" w:pos="-284"/>
        </w:tabs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  <w:r w:rsidRPr="003D0FE5">
        <w:rPr>
          <w:rFonts w:ascii="Tahoma" w:hAnsi="Tahoma" w:cs="Tahoma"/>
          <w:i/>
          <w:sz w:val="22"/>
          <w:szCs w:val="22"/>
          <w:lang w:val="en-GB" w:eastAsia="pl-PL"/>
        </w:rPr>
        <w:t xml:space="preserve"> </w:t>
      </w:r>
      <w:r w:rsidR="00890F33" w:rsidRPr="003D0FE5">
        <w:rPr>
          <w:rFonts w:ascii="Tahoma" w:hAnsi="Tahoma" w:cs="Tahoma"/>
          <w:i/>
          <w:sz w:val="22"/>
          <w:szCs w:val="22"/>
          <w:lang w:val="en-GB" w:eastAsia="pl-PL"/>
        </w:rPr>
        <w:t xml:space="preserve">/ Or </w:t>
      </w:r>
      <w:r w:rsidR="0022087A" w:rsidRPr="003D0FE5">
        <w:rPr>
          <w:rFonts w:ascii="Tahoma" w:hAnsi="Tahoma" w:cs="Tahoma"/>
          <w:i/>
          <w:sz w:val="22"/>
          <w:szCs w:val="22"/>
          <w:lang w:val="en-GB" w:eastAsia="pl-PL"/>
        </w:rPr>
        <w:t>Electronic</w:t>
      </w:r>
      <w:r w:rsidR="00890F33" w:rsidRPr="003D0FE5">
        <w:rPr>
          <w:rFonts w:ascii="Tahoma" w:hAnsi="Tahoma" w:cs="Tahoma"/>
          <w:i/>
          <w:sz w:val="22"/>
          <w:szCs w:val="22"/>
          <w:lang w:val="en-GB" w:eastAsia="pl-PL"/>
        </w:rPr>
        <w:t xml:space="preserve"> Signature</w:t>
      </w:r>
    </w:p>
    <w:sectPr w:rsidR="00E14793" w:rsidRPr="003D0FE5" w:rsidSect="00890F33">
      <w:headerReference w:type="default" r:id="rId8"/>
      <w:footerReference w:type="default" r:id="rId9"/>
      <w:pgSz w:w="11907" w:h="16840" w:code="9"/>
      <w:pgMar w:top="851" w:right="850" w:bottom="426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7AD" w:rsidRDefault="007667AD">
      <w:r>
        <w:separator/>
      </w:r>
    </w:p>
  </w:endnote>
  <w:endnote w:type="continuationSeparator" w:id="0">
    <w:p w:rsidR="007667AD" w:rsidRDefault="0076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272" w:rsidRDefault="0091027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087A">
      <w:rPr>
        <w:noProof/>
      </w:rPr>
      <w:t>1</w:t>
    </w:r>
    <w:r>
      <w:rPr>
        <w:noProof/>
      </w:rPr>
      <w:fldChar w:fldCharType="end"/>
    </w:r>
  </w:p>
  <w:p w:rsidR="00910272" w:rsidRDefault="00910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7AD" w:rsidRDefault="007667AD">
      <w:r>
        <w:separator/>
      </w:r>
    </w:p>
  </w:footnote>
  <w:footnote w:type="continuationSeparator" w:id="0">
    <w:p w:rsidR="007667AD" w:rsidRDefault="00766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108" w:type="dxa"/>
      <w:tblLayout w:type="fixed"/>
      <w:tblLook w:val="01E0" w:firstRow="1" w:lastRow="1" w:firstColumn="1" w:lastColumn="1" w:noHBand="0" w:noVBand="0"/>
    </w:tblPr>
    <w:tblGrid>
      <w:gridCol w:w="4111"/>
      <w:gridCol w:w="5812"/>
    </w:tblGrid>
    <w:tr w:rsidR="009266FE" w:rsidRPr="00910272" w:rsidTr="00F219DB">
      <w:trPr>
        <w:trHeight w:val="993"/>
      </w:trPr>
      <w:tc>
        <w:tcPr>
          <w:tcW w:w="4111" w:type="dxa"/>
          <w:shd w:val="clear" w:color="auto" w:fill="auto"/>
        </w:tcPr>
        <w:p w:rsidR="009266FE" w:rsidRPr="00910272" w:rsidRDefault="003D0FE5" w:rsidP="00B23F9B">
          <w:pPr>
            <w:tabs>
              <w:tab w:val="center" w:pos="4536"/>
              <w:tab w:val="right" w:pos="9072"/>
            </w:tabs>
            <w:ind w:right="-333"/>
            <w:rPr>
              <w:rFonts w:ascii="Palatino Linotype" w:hAnsi="Palatino Linotype"/>
              <w:i/>
              <w:iCs/>
              <w:sz w:val="22"/>
              <w:szCs w:val="22"/>
              <w:lang w:val="it-IT"/>
            </w:rPr>
          </w:pPr>
          <w:r w:rsidRPr="00725D54">
            <w:rPr>
              <w:noProof/>
            </w:rPr>
            <w:drawing>
              <wp:inline distT="0" distB="0" distL="0" distR="0" wp14:anchorId="3D9D80F5" wp14:editId="5E68FB56">
                <wp:extent cx="2148840" cy="647700"/>
                <wp:effectExtent l="0" t="0" r="3810" b="0"/>
                <wp:docPr id="15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8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shd w:val="clear" w:color="auto" w:fill="auto"/>
        </w:tcPr>
        <w:p w:rsidR="003D0FE5" w:rsidRPr="00B320B8" w:rsidRDefault="003D0FE5" w:rsidP="003D0FE5">
          <w:pPr>
            <w:tabs>
              <w:tab w:val="center" w:pos="5132"/>
              <w:tab w:val="right" w:pos="9072"/>
            </w:tabs>
            <w:ind w:left="171"/>
            <w:jc w:val="right"/>
            <w:rPr>
              <w:rFonts w:ascii="Tahoma" w:hAnsi="Tahoma" w:cs="Tahoma"/>
              <w:b/>
              <w:iCs/>
              <w:color w:val="26457C"/>
              <w:sz w:val="22"/>
              <w:szCs w:val="22"/>
              <w:u w:val="single"/>
              <w:lang w:val="bg-BG"/>
            </w:rPr>
          </w:pPr>
          <w:r w:rsidRPr="002B7E5F">
            <w:rPr>
              <w:rFonts w:ascii="Tahoma" w:hAnsi="Tahoma" w:cs="Tahoma"/>
              <w:b/>
              <w:iCs/>
              <w:color w:val="26457C"/>
              <w:sz w:val="22"/>
              <w:szCs w:val="22"/>
              <w:u w:val="single"/>
              <w:lang w:val="en-GB"/>
            </w:rPr>
            <w:t xml:space="preserve">Annex </w:t>
          </w:r>
          <w:r w:rsidR="00B320B8">
            <w:rPr>
              <w:rFonts w:ascii="Tahoma" w:hAnsi="Tahoma" w:cs="Tahoma"/>
              <w:b/>
              <w:iCs/>
              <w:color w:val="26457C"/>
              <w:sz w:val="22"/>
              <w:szCs w:val="22"/>
              <w:u w:val="single"/>
              <w:lang w:val="bg-BG"/>
            </w:rPr>
            <w:t>8</w:t>
          </w:r>
        </w:p>
        <w:p w:rsidR="00E80895" w:rsidRPr="00E80895" w:rsidRDefault="00E80895" w:rsidP="003B2F3B">
          <w:pPr>
            <w:tabs>
              <w:tab w:val="center" w:pos="5132"/>
              <w:tab w:val="right" w:pos="9072"/>
            </w:tabs>
            <w:ind w:left="171"/>
            <w:jc w:val="right"/>
            <w:rPr>
              <w:rFonts w:ascii="Palatino Linotype" w:hAnsi="Palatino Linotype"/>
              <w:b/>
              <w:iCs/>
              <w:sz w:val="22"/>
              <w:szCs w:val="22"/>
              <w:lang w:val="it-IT"/>
            </w:rPr>
          </w:pPr>
          <w:r w:rsidRPr="00E80895">
            <w:rPr>
              <w:rFonts w:ascii="Palatino Linotype" w:hAnsi="Palatino Linotype"/>
              <w:b/>
              <w:iCs/>
              <w:color w:val="26457C"/>
              <w:sz w:val="22"/>
              <w:szCs w:val="22"/>
              <w:lang w:val="it-IT"/>
            </w:rPr>
            <w:t xml:space="preserve"> </w:t>
          </w:r>
        </w:p>
      </w:tc>
    </w:tr>
  </w:tbl>
  <w:p w:rsidR="003A3C91" w:rsidRPr="00910272" w:rsidRDefault="003A3C91" w:rsidP="00B24811">
    <w:pPr>
      <w:pStyle w:val="Header"/>
      <w:spacing w:after="0"/>
      <w:rPr>
        <w:rFonts w:ascii="Palatino Linotype" w:hAnsi="Palatino Linotype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5C1D"/>
    <w:multiLevelType w:val="hybridMultilevel"/>
    <w:tmpl w:val="201C47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4E7D0D"/>
    <w:multiLevelType w:val="hybridMultilevel"/>
    <w:tmpl w:val="38F8EA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C7875"/>
    <w:multiLevelType w:val="multilevel"/>
    <w:tmpl w:val="EF0E898E"/>
    <w:lvl w:ilvl="0">
      <w:start w:val="1"/>
      <w:numFmt w:val="lowerLetter"/>
      <w:pStyle w:val="Bulletletter"/>
      <w:lvlText w:val="(%1)"/>
      <w:lvlJc w:val="left"/>
      <w:pPr>
        <w:ind w:left="1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416A41"/>
    <w:multiLevelType w:val="hybridMultilevel"/>
    <w:tmpl w:val="B38A2C24"/>
    <w:lvl w:ilvl="0" w:tplc="BEE04656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9017E"/>
    <w:multiLevelType w:val="hybridMultilevel"/>
    <w:tmpl w:val="B9BA834A"/>
    <w:lvl w:ilvl="0" w:tplc="B9AA63F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D51AE2"/>
    <w:multiLevelType w:val="hybridMultilevel"/>
    <w:tmpl w:val="AFFE1EAE"/>
    <w:lvl w:ilvl="0" w:tplc="FD1CD09C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73C48"/>
    <w:multiLevelType w:val="hybridMultilevel"/>
    <w:tmpl w:val="ED2EB084"/>
    <w:lvl w:ilvl="0" w:tplc="8CFC4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BC212C"/>
    <w:multiLevelType w:val="hybridMultilevel"/>
    <w:tmpl w:val="EE56044C"/>
    <w:lvl w:ilvl="0" w:tplc="526093F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10D7F"/>
    <w:multiLevelType w:val="hybridMultilevel"/>
    <w:tmpl w:val="B2305140"/>
    <w:lvl w:ilvl="0" w:tplc="AE740882">
      <w:start w:val="9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20A10"/>
    <w:multiLevelType w:val="hybridMultilevel"/>
    <w:tmpl w:val="CB90C8DE"/>
    <w:lvl w:ilvl="0" w:tplc="83E44EF0">
      <w:start w:val="9"/>
      <w:numFmt w:val="bullet"/>
      <w:lvlText w:val="-"/>
      <w:lvlJc w:val="left"/>
      <w:pPr>
        <w:ind w:left="502" w:hanging="360"/>
      </w:pPr>
      <w:rPr>
        <w:rFonts w:ascii="Palatino Linotype" w:eastAsia="Times New Roman" w:hAnsi="Palatino Linotype" w:cs="Aria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3E202BE"/>
    <w:multiLevelType w:val="hybridMultilevel"/>
    <w:tmpl w:val="B4FEE8C8"/>
    <w:lvl w:ilvl="0" w:tplc="5B48768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04B15"/>
    <w:multiLevelType w:val="hybridMultilevel"/>
    <w:tmpl w:val="4D1C9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338A2"/>
    <w:multiLevelType w:val="hybridMultilevel"/>
    <w:tmpl w:val="DE40D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E1E"/>
    <w:multiLevelType w:val="hybridMultilevel"/>
    <w:tmpl w:val="AC887BF2"/>
    <w:lvl w:ilvl="0" w:tplc="E346B43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C71AB5"/>
    <w:multiLevelType w:val="singleLevel"/>
    <w:tmpl w:val="4934DDF2"/>
    <w:lvl w:ilvl="0">
      <w:start w:val="1"/>
      <w:numFmt w:val="bullet"/>
      <w:pStyle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15" w15:restartNumberingAfterBreak="0">
    <w:nsid w:val="4FD97A74"/>
    <w:multiLevelType w:val="multilevel"/>
    <w:tmpl w:val="9C667E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694BA9"/>
    <w:multiLevelType w:val="hybridMultilevel"/>
    <w:tmpl w:val="B2F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D3CF6"/>
    <w:multiLevelType w:val="hybridMultilevel"/>
    <w:tmpl w:val="13EEED88"/>
    <w:lvl w:ilvl="0" w:tplc="283E3ED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  <w:i w:val="0"/>
        <w14:shadow w14:blurRad="0" w14:dist="0" w14:dir="0" w14:sx="0" w14:sy="0" w14:kx="0" w14:ky="0" w14:algn="none">
          <w14:srgbClr w14:val="000000"/>
        </w14:shadow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 w15:restartNumberingAfterBreak="0">
    <w:nsid w:val="596B1663"/>
    <w:multiLevelType w:val="hybridMultilevel"/>
    <w:tmpl w:val="9C667E38"/>
    <w:lvl w:ilvl="0" w:tplc="0402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E52529"/>
    <w:multiLevelType w:val="hybridMultilevel"/>
    <w:tmpl w:val="0B02B190"/>
    <w:lvl w:ilvl="0" w:tplc="8A266F96">
      <w:start w:val="1"/>
      <w:numFmt w:val="upperRoman"/>
      <w:pStyle w:val="Heading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C94CD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4A0080E"/>
    <w:multiLevelType w:val="hybridMultilevel"/>
    <w:tmpl w:val="D8E2F3A8"/>
    <w:lvl w:ilvl="0" w:tplc="F1C845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550AF7"/>
    <w:multiLevelType w:val="hybridMultilevel"/>
    <w:tmpl w:val="2BD633D2"/>
    <w:lvl w:ilvl="0" w:tplc="FF8C3DB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4727F"/>
    <w:multiLevelType w:val="hybridMultilevel"/>
    <w:tmpl w:val="8A30CBB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B12FF"/>
    <w:multiLevelType w:val="hybridMultilevel"/>
    <w:tmpl w:val="F9804F7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02AC7"/>
    <w:multiLevelType w:val="hybridMultilevel"/>
    <w:tmpl w:val="B2AE46DA"/>
    <w:lvl w:ilvl="0" w:tplc="932ED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9"/>
  </w:num>
  <w:num w:numId="5">
    <w:abstractNumId w:val="14"/>
  </w:num>
  <w:num w:numId="6">
    <w:abstractNumId w:val="4"/>
  </w:num>
  <w:num w:numId="7">
    <w:abstractNumId w:val="10"/>
  </w:num>
  <w:num w:numId="8">
    <w:abstractNumId w:val="23"/>
  </w:num>
  <w:num w:numId="9">
    <w:abstractNumId w:val="18"/>
  </w:num>
  <w:num w:numId="10">
    <w:abstractNumId w:val="17"/>
  </w:num>
  <w:num w:numId="11">
    <w:abstractNumId w:val="24"/>
  </w:num>
  <w:num w:numId="12">
    <w:abstractNumId w:val="22"/>
  </w:num>
  <w:num w:numId="13">
    <w:abstractNumId w:val="15"/>
  </w:num>
  <w:num w:numId="14">
    <w:abstractNumId w:val="12"/>
  </w:num>
  <w:num w:numId="15">
    <w:abstractNumId w:val="0"/>
  </w:num>
  <w:num w:numId="16">
    <w:abstractNumId w:val="13"/>
  </w:num>
  <w:num w:numId="17">
    <w:abstractNumId w:val="16"/>
  </w:num>
  <w:num w:numId="18">
    <w:abstractNumId w:val="5"/>
  </w:num>
  <w:num w:numId="19">
    <w:abstractNumId w:val="3"/>
  </w:num>
  <w:num w:numId="20">
    <w:abstractNumId w:val="21"/>
  </w:num>
  <w:num w:numId="21">
    <w:abstractNumId w:val="8"/>
  </w:num>
  <w:num w:numId="22">
    <w:abstractNumId w:val="9"/>
  </w:num>
  <w:num w:numId="23">
    <w:abstractNumId w:val="11"/>
  </w:num>
  <w:num w:numId="24">
    <w:abstractNumId w:val="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02"/>
    <w:rsid w:val="000024C5"/>
    <w:rsid w:val="000025E6"/>
    <w:rsid w:val="000133C2"/>
    <w:rsid w:val="000311CF"/>
    <w:rsid w:val="00035C6C"/>
    <w:rsid w:val="00043122"/>
    <w:rsid w:val="00067FD5"/>
    <w:rsid w:val="00095F12"/>
    <w:rsid w:val="000B79D7"/>
    <w:rsid w:val="000C143C"/>
    <w:rsid w:val="000C38DD"/>
    <w:rsid w:val="000E41F4"/>
    <w:rsid w:val="000E68BA"/>
    <w:rsid w:val="000F53D1"/>
    <w:rsid w:val="00115EA4"/>
    <w:rsid w:val="00121FC5"/>
    <w:rsid w:val="00131334"/>
    <w:rsid w:val="00136C49"/>
    <w:rsid w:val="001453F0"/>
    <w:rsid w:val="00160607"/>
    <w:rsid w:val="001677F6"/>
    <w:rsid w:val="0017102C"/>
    <w:rsid w:val="001877DE"/>
    <w:rsid w:val="001D01A2"/>
    <w:rsid w:val="001D32E5"/>
    <w:rsid w:val="001E7BEF"/>
    <w:rsid w:val="001F7331"/>
    <w:rsid w:val="00206D24"/>
    <w:rsid w:val="0022087A"/>
    <w:rsid w:val="00227A82"/>
    <w:rsid w:val="002450CD"/>
    <w:rsid w:val="00254EFA"/>
    <w:rsid w:val="00262499"/>
    <w:rsid w:val="00262520"/>
    <w:rsid w:val="002746C6"/>
    <w:rsid w:val="00275601"/>
    <w:rsid w:val="00285716"/>
    <w:rsid w:val="002B1408"/>
    <w:rsid w:val="002B4D87"/>
    <w:rsid w:val="002B7E5F"/>
    <w:rsid w:val="002E5BBC"/>
    <w:rsid w:val="00310095"/>
    <w:rsid w:val="0032225B"/>
    <w:rsid w:val="00333BB0"/>
    <w:rsid w:val="0034139A"/>
    <w:rsid w:val="00342710"/>
    <w:rsid w:val="003444C8"/>
    <w:rsid w:val="00344CD1"/>
    <w:rsid w:val="0035565F"/>
    <w:rsid w:val="00363F86"/>
    <w:rsid w:val="003804D3"/>
    <w:rsid w:val="003A06D2"/>
    <w:rsid w:val="003A3C91"/>
    <w:rsid w:val="003A6FB6"/>
    <w:rsid w:val="003B2F3B"/>
    <w:rsid w:val="003B35AE"/>
    <w:rsid w:val="003D0FE5"/>
    <w:rsid w:val="00402013"/>
    <w:rsid w:val="00412EDC"/>
    <w:rsid w:val="00427D5B"/>
    <w:rsid w:val="00437986"/>
    <w:rsid w:val="00446646"/>
    <w:rsid w:val="0044796D"/>
    <w:rsid w:val="00455642"/>
    <w:rsid w:val="004557F6"/>
    <w:rsid w:val="00496D02"/>
    <w:rsid w:val="004A7968"/>
    <w:rsid w:val="004B3881"/>
    <w:rsid w:val="004F16A4"/>
    <w:rsid w:val="004F508F"/>
    <w:rsid w:val="005029B1"/>
    <w:rsid w:val="00510A70"/>
    <w:rsid w:val="00527F2B"/>
    <w:rsid w:val="00550D45"/>
    <w:rsid w:val="00566955"/>
    <w:rsid w:val="00567D3D"/>
    <w:rsid w:val="00572E6D"/>
    <w:rsid w:val="00594E92"/>
    <w:rsid w:val="005A445D"/>
    <w:rsid w:val="005A7CC2"/>
    <w:rsid w:val="005D73CD"/>
    <w:rsid w:val="005E0B5E"/>
    <w:rsid w:val="005F2A4B"/>
    <w:rsid w:val="006104AC"/>
    <w:rsid w:val="00630D21"/>
    <w:rsid w:val="006349D4"/>
    <w:rsid w:val="006416D4"/>
    <w:rsid w:val="00666E26"/>
    <w:rsid w:val="00674BBF"/>
    <w:rsid w:val="00685F6F"/>
    <w:rsid w:val="006A1430"/>
    <w:rsid w:val="006A6D67"/>
    <w:rsid w:val="0073148D"/>
    <w:rsid w:val="0074337D"/>
    <w:rsid w:val="00756314"/>
    <w:rsid w:val="007667AD"/>
    <w:rsid w:val="00787107"/>
    <w:rsid w:val="00790CB1"/>
    <w:rsid w:val="00792F02"/>
    <w:rsid w:val="007A44FD"/>
    <w:rsid w:val="007F0242"/>
    <w:rsid w:val="008144A9"/>
    <w:rsid w:val="008257C2"/>
    <w:rsid w:val="00837300"/>
    <w:rsid w:val="0084004A"/>
    <w:rsid w:val="008543EA"/>
    <w:rsid w:val="008775A0"/>
    <w:rsid w:val="008834DA"/>
    <w:rsid w:val="00886CE7"/>
    <w:rsid w:val="00890F33"/>
    <w:rsid w:val="00897076"/>
    <w:rsid w:val="008A5512"/>
    <w:rsid w:val="008B740B"/>
    <w:rsid w:val="008C656E"/>
    <w:rsid w:val="008D311C"/>
    <w:rsid w:val="008D4E98"/>
    <w:rsid w:val="008E2A5F"/>
    <w:rsid w:val="008F5E36"/>
    <w:rsid w:val="009005F0"/>
    <w:rsid w:val="009038CC"/>
    <w:rsid w:val="00910272"/>
    <w:rsid w:val="009266FE"/>
    <w:rsid w:val="00947BF6"/>
    <w:rsid w:val="00955772"/>
    <w:rsid w:val="00970332"/>
    <w:rsid w:val="00972104"/>
    <w:rsid w:val="00982BDC"/>
    <w:rsid w:val="009B6D2F"/>
    <w:rsid w:val="009C1AFF"/>
    <w:rsid w:val="009C485D"/>
    <w:rsid w:val="009C57A6"/>
    <w:rsid w:val="009E0962"/>
    <w:rsid w:val="00A12758"/>
    <w:rsid w:val="00A25BCB"/>
    <w:rsid w:val="00A2630A"/>
    <w:rsid w:val="00A31A47"/>
    <w:rsid w:val="00A9355F"/>
    <w:rsid w:val="00A96B45"/>
    <w:rsid w:val="00AB78F7"/>
    <w:rsid w:val="00AC2390"/>
    <w:rsid w:val="00AC5C99"/>
    <w:rsid w:val="00AD3C6E"/>
    <w:rsid w:val="00AE563B"/>
    <w:rsid w:val="00AF1F0E"/>
    <w:rsid w:val="00B12DC8"/>
    <w:rsid w:val="00B23F9B"/>
    <w:rsid w:val="00B24811"/>
    <w:rsid w:val="00B30C7F"/>
    <w:rsid w:val="00B320B8"/>
    <w:rsid w:val="00B55EE5"/>
    <w:rsid w:val="00B65CA4"/>
    <w:rsid w:val="00B82F6F"/>
    <w:rsid w:val="00B83DC4"/>
    <w:rsid w:val="00B86B52"/>
    <w:rsid w:val="00BA726C"/>
    <w:rsid w:val="00BB1EEB"/>
    <w:rsid w:val="00BB73C0"/>
    <w:rsid w:val="00BD164B"/>
    <w:rsid w:val="00BD3B4B"/>
    <w:rsid w:val="00BE7567"/>
    <w:rsid w:val="00C04FCA"/>
    <w:rsid w:val="00C10456"/>
    <w:rsid w:val="00C10B03"/>
    <w:rsid w:val="00C14C5F"/>
    <w:rsid w:val="00C17D87"/>
    <w:rsid w:val="00C21C02"/>
    <w:rsid w:val="00C53356"/>
    <w:rsid w:val="00C61CE7"/>
    <w:rsid w:val="00C65CB4"/>
    <w:rsid w:val="00C65CB8"/>
    <w:rsid w:val="00C746A0"/>
    <w:rsid w:val="00C87A2B"/>
    <w:rsid w:val="00C950B1"/>
    <w:rsid w:val="00C95CFA"/>
    <w:rsid w:val="00CA7C6C"/>
    <w:rsid w:val="00CB32AD"/>
    <w:rsid w:val="00CC5BA0"/>
    <w:rsid w:val="00CD197E"/>
    <w:rsid w:val="00CD199D"/>
    <w:rsid w:val="00CE0FC9"/>
    <w:rsid w:val="00CF2CC2"/>
    <w:rsid w:val="00D109F4"/>
    <w:rsid w:val="00D112E1"/>
    <w:rsid w:val="00D20614"/>
    <w:rsid w:val="00D3478A"/>
    <w:rsid w:val="00D41F65"/>
    <w:rsid w:val="00D45E79"/>
    <w:rsid w:val="00D56208"/>
    <w:rsid w:val="00D56679"/>
    <w:rsid w:val="00D572E4"/>
    <w:rsid w:val="00D57AF2"/>
    <w:rsid w:val="00D8742C"/>
    <w:rsid w:val="00D92930"/>
    <w:rsid w:val="00DB67CC"/>
    <w:rsid w:val="00DE5057"/>
    <w:rsid w:val="00DF4B2E"/>
    <w:rsid w:val="00E07CBD"/>
    <w:rsid w:val="00E14793"/>
    <w:rsid w:val="00E34417"/>
    <w:rsid w:val="00E46B14"/>
    <w:rsid w:val="00E5079D"/>
    <w:rsid w:val="00E80895"/>
    <w:rsid w:val="00E82BD1"/>
    <w:rsid w:val="00EB7BAA"/>
    <w:rsid w:val="00EC7014"/>
    <w:rsid w:val="00ED154D"/>
    <w:rsid w:val="00F10F22"/>
    <w:rsid w:val="00F219DB"/>
    <w:rsid w:val="00F23978"/>
    <w:rsid w:val="00F50D00"/>
    <w:rsid w:val="00F5293A"/>
    <w:rsid w:val="00F96024"/>
    <w:rsid w:val="00FB5EB1"/>
    <w:rsid w:val="00FD2752"/>
    <w:rsid w:val="00FD570D"/>
    <w:rsid w:val="00FE7C93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6359F5B5-290D-4E18-B4A4-929C17B5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numPr>
        <w:numId w:val="4"/>
      </w:numPr>
      <w:spacing w:before="120"/>
      <w:jc w:val="both"/>
      <w:outlineLvl w:val="4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etter">
    <w:name w:val="Bullet letter"/>
    <w:basedOn w:val="Normal"/>
    <w:pPr>
      <w:keepNext/>
      <w:numPr>
        <w:numId w:val="2"/>
      </w:numPr>
      <w:tabs>
        <w:tab w:val="left" w:pos="-3402"/>
        <w:tab w:val="num" w:pos="567"/>
      </w:tabs>
      <w:spacing w:after="120"/>
      <w:ind w:left="567" w:hanging="567"/>
      <w:jc w:val="both"/>
    </w:pPr>
    <w:rPr>
      <w:rFonts w:ascii="Arial" w:hAnsi="Arial"/>
      <w:sz w:val="22"/>
      <w:szCs w:val="20"/>
      <w:lang w:val="en-IE"/>
    </w:rPr>
  </w:style>
  <w:style w:type="paragraph" w:customStyle="1" w:styleId="Bullet">
    <w:name w:val="Bullet"/>
    <w:basedOn w:val="Normal"/>
    <w:pPr>
      <w:keepNext/>
      <w:numPr>
        <w:numId w:val="5"/>
      </w:numPr>
      <w:spacing w:after="120"/>
      <w:jc w:val="both"/>
    </w:pPr>
    <w:rPr>
      <w:rFonts w:ascii="Arial" w:hAnsi="Arial" w:cs="Arial"/>
      <w:sz w:val="22"/>
      <w:szCs w:val="20"/>
      <w:lang w:val="en-IE"/>
    </w:rPr>
  </w:style>
  <w:style w:type="character" w:styleId="Hyperlink">
    <w:name w:val="Hyperlink"/>
    <w:rsid w:val="000133C2"/>
    <w:rPr>
      <w:color w:val="0000FF"/>
      <w:u w:val="single"/>
    </w:rPr>
  </w:style>
  <w:style w:type="paragraph" w:customStyle="1" w:styleId="normaltableau">
    <w:name w:val="normal_tableau"/>
    <w:basedOn w:val="Normal"/>
    <w:rsid w:val="000133C2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C17D87"/>
    <w:pPr>
      <w:tabs>
        <w:tab w:val="center" w:pos="4536"/>
        <w:tab w:val="right" w:pos="9072"/>
      </w:tabs>
      <w:spacing w:after="120"/>
      <w:jc w:val="both"/>
    </w:pPr>
    <w:rPr>
      <w:rFonts w:ascii="Arial" w:hAnsi="Arial"/>
      <w:sz w:val="22"/>
      <w:lang w:val="pl-PL" w:eastAsia="pl-PL"/>
    </w:rPr>
  </w:style>
  <w:style w:type="paragraph" w:styleId="BalloonText">
    <w:name w:val="Balloon Text"/>
    <w:basedOn w:val="Normal"/>
    <w:semiHidden/>
    <w:rsid w:val="00D112E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A3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24811"/>
    <w:rPr>
      <w:rFonts w:ascii="Arial" w:hAnsi="Arial"/>
      <w:sz w:val="22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910272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50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6E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D0D4C-22ED-45C4-85A0-919A7559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Eligibility declaration</vt:lpstr>
    </vt:vector>
  </TitlesOfParts>
  <Company>ms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Eligibility declaration</dc:title>
  <dc:subject/>
  <dc:creator>Oana Mantog</dc:creator>
  <cp:keywords/>
  <cp:lastModifiedBy>Desislava Lalcheva Tencheva</cp:lastModifiedBy>
  <cp:revision>12</cp:revision>
  <cp:lastPrinted>2008-08-04T07:41:00Z</cp:lastPrinted>
  <dcterms:created xsi:type="dcterms:W3CDTF">2024-03-13T08:59:00Z</dcterms:created>
  <dcterms:modified xsi:type="dcterms:W3CDTF">2025-06-10T07:55:00Z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f5be284cfb7ece4314a347e77cfcec8a9fe01389374aef7ed48465399f0fe969</vt:lpwstr>
  </property>
</Properties>
</file>